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5A017" w14:textId="77777777" w:rsidR="00D20D71" w:rsidRPr="00D20D71" w:rsidRDefault="00D20D71" w:rsidP="00D20D71">
      <w:pPr>
        <w:jc w:val="center"/>
        <w:rPr>
          <w:b/>
          <w:sz w:val="24"/>
          <w:szCs w:val="28"/>
        </w:rPr>
      </w:pPr>
      <w:r>
        <w:rPr>
          <w:b/>
          <w:sz w:val="24"/>
          <w:szCs w:val="28"/>
        </w:rPr>
        <w:t>S</w:t>
      </w:r>
      <w:r w:rsidRPr="00D20D71">
        <w:rPr>
          <w:b/>
          <w:sz w:val="24"/>
          <w:szCs w:val="28"/>
        </w:rPr>
        <w:t>ur L’Epine et son histoire</w:t>
      </w:r>
    </w:p>
    <w:p w14:paraId="7F2B8957" w14:textId="77777777" w:rsidR="00D20D71" w:rsidRDefault="00D20D71" w:rsidP="00AA5867">
      <w:pPr>
        <w:jc w:val="both"/>
        <w:rPr>
          <w:sz w:val="24"/>
          <w:szCs w:val="28"/>
        </w:rPr>
      </w:pPr>
    </w:p>
    <w:p w14:paraId="4440B987" w14:textId="77777777" w:rsidR="001F76BD" w:rsidRPr="00D20D71" w:rsidRDefault="00C37DB4" w:rsidP="00AA5867">
      <w:pPr>
        <w:jc w:val="both"/>
        <w:rPr>
          <w:sz w:val="24"/>
          <w:szCs w:val="28"/>
        </w:rPr>
      </w:pPr>
      <w:r w:rsidRPr="00D20D71">
        <w:rPr>
          <w:sz w:val="24"/>
          <w:szCs w:val="28"/>
        </w:rPr>
        <w:t>D</w:t>
      </w:r>
      <w:r w:rsidR="00AA5867" w:rsidRPr="00D20D71">
        <w:rPr>
          <w:sz w:val="24"/>
          <w:szCs w:val="28"/>
        </w:rPr>
        <w:t xml:space="preserve">es articles, publiés </w:t>
      </w:r>
      <w:r w:rsidRPr="00D20D71">
        <w:rPr>
          <w:sz w:val="24"/>
          <w:szCs w:val="28"/>
        </w:rPr>
        <w:t xml:space="preserve">récemment </w:t>
      </w:r>
      <w:r w:rsidR="00084353" w:rsidRPr="00D20D71">
        <w:rPr>
          <w:sz w:val="24"/>
          <w:szCs w:val="28"/>
        </w:rPr>
        <w:t>dans</w:t>
      </w:r>
      <w:r w:rsidR="00AA5867" w:rsidRPr="00D20D71">
        <w:rPr>
          <w:sz w:val="24"/>
          <w:szCs w:val="28"/>
        </w:rPr>
        <w:t xml:space="preserve"> des </w:t>
      </w:r>
      <w:r w:rsidR="00CB4BC5" w:rsidRPr="00D20D71">
        <w:rPr>
          <w:sz w:val="24"/>
          <w:szCs w:val="28"/>
        </w:rPr>
        <w:t>revues</w:t>
      </w:r>
      <w:r w:rsidR="00084353" w:rsidRPr="00D20D71">
        <w:rPr>
          <w:sz w:val="24"/>
          <w:szCs w:val="28"/>
        </w:rPr>
        <w:t xml:space="preserve"> </w:t>
      </w:r>
      <w:r w:rsidR="000D7CB0" w:rsidRPr="00D20D71">
        <w:rPr>
          <w:sz w:val="24"/>
          <w:szCs w:val="28"/>
        </w:rPr>
        <w:t xml:space="preserve">qui traitent de l’histoire </w:t>
      </w:r>
      <w:r w:rsidR="00084353" w:rsidRPr="00D20D71">
        <w:rPr>
          <w:sz w:val="24"/>
          <w:szCs w:val="28"/>
        </w:rPr>
        <w:t>de</w:t>
      </w:r>
      <w:r w:rsidR="000D7CB0" w:rsidRPr="00D20D71">
        <w:rPr>
          <w:sz w:val="24"/>
          <w:szCs w:val="28"/>
        </w:rPr>
        <w:t>s Pays du Bu</w:t>
      </w:r>
      <w:r w:rsidRPr="00D20D71">
        <w:rPr>
          <w:sz w:val="24"/>
          <w:szCs w:val="28"/>
        </w:rPr>
        <w:t>ëc</w:t>
      </w:r>
      <w:r w:rsidR="000D7CB0" w:rsidRPr="00D20D71">
        <w:rPr>
          <w:sz w:val="24"/>
          <w:szCs w:val="28"/>
        </w:rPr>
        <w:t>h</w:t>
      </w:r>
      <w:r w:rsidR="00D20D71">
        <w:rPr>
          <w:sz w:val="24"/>
          <w:szCs w:val="28"/>
        </w:rPr>
        <w:t xml:space="preserve"> et</w:t>
      </w:r>
      <w:r w:rsidR="000D7CB0" w:rsidRPr="00D20D71">
        <w:rPr>
          <w:sz w:val="24"/>
          <w:szCs w:val="28"/>
        </w:rPr>
        <w:t xml:space="preserve"> du département</w:t>
      </w:r>
      <w:r w:rsidR="00CB4BC5" w:rsidRPr="00D20D71">
        <w:rPr>
          <w:sz w:val="24"/>
          <w:szCs w:val="28"/>
        </w:rPr>
        <w:t>, évoquent de</w:t>
      </w:r>
      <w:r w:rsidR="00AA5867" w:rsidRPr="00D20D71">
        <w:rPr>
          <w:sz w:val="24"/>
          <w:szCs w:val="28"/>
        </w:rPr>
        <w:t>s</w:t>
      </w:r>
      <w:r w:rsidR="00CB4BC5" w:rsidRPr="00D20D71">
        <w:rPr>
          <w:sz w:val="24"/>
          <w:szCs w:val="28"/>
        </w:rPr>
        <w:t xml:space="preserve"> évènements </w:t>
      </w:r>
      <w:r w:rsidR="00AA5867" w:rsidRPr="00D20D71">
        <w:rPr>
          <w:sz w:val="24"/>
          <w:szCs w:val="28"/>
        </w:rPr>
        <w:t xml:space="preserve">ou des faits </w:t>
      </w:r>
      <w:r w:rsidR="00CB4BC5" w:rsidRPr="00D20D71">
        <w:rPr>
          <w:sz w:val="24"/>
          <w:szCs w:val="28"/>
        </w:rPr>
        <w:t>qui se rapportent à notre commune</w:t>
      </w:r>
      <w:r w:rsidR="008B77BC" w:rsidRPr="00D20D71">
        <w:rPr>
          <w:sz w:val="24"/>
          <w:szCs w:val="28"/>
        </w:rPr>
        <w:t xml:space="preserve"> et qui </w:t>
      </w:r>
      <w:r w:rsidR="000D7CB0" w:rsidRPr="00D20D71">
        <w:rPr>
          <w:sz w:val="24"/>
          <w:szCs w:val="28"/>
        </w:rPr>
        <w:t>méritent d’être signalés.</w:t>
      </w:r>
      <w:r w:rsidR="008B77BC" w:rsidRPr="00D20D71">
        <w:rPr>
          <w:sz w:val="24"/>
          <w:szCs w:val="28"/>
        </w:rPr>
        <w:t xml:space="preserve"> </w:t>
      </w:r>
    </w:p>
    <w:p w14:paraId="021A51AE" w14:textId="77777777" w:rsidR="0044548D" w:rsidRPr="00D20D71" w:rsidRDefault="008B77BC" w:rsidP="009A4D7A">
      <w:pPr>
        <w:jc w:val="both"/>
        <w:rPr>
          <w:sz w:val="24"/>
          <w:szCs w:val="28"/>
        </w:rPr>
      </w:pPr>
      <w:r w:rsidRPr="00D20D71">
        <w:rPr>
          <w:b/>
          <w:sz w:val="24"/>
          <w:szCs w:val="28"/>
        </w:rPr>
        <w:t>La Lettre aux Amoureux du patrimoine</w:t>
      </w:r>
      <w:r w:rsidRPr="00D20D71">
        <w:rPr>
          <w:sz w:val="24"/>
          <w:szCs w:val="28"/>
        </w:rPr>
        <w:t>, publiée par l’Association de Sauvegarde du Patrimoine des Pays du Buech et des Baronnies (N°90),</w:t>
      </w:r>
      <w:r w:rsidR="0092456F" w:rsidRPr="00D20D71">
        <w:rPr>
          <w:sz w:val="24"/>
          <w:szCs w:val="28"/>
        </w:rPr>
        <w:t xml:space="preserve"> </w:t>
      </w:r>
      <w:r w:rsidRPr="00D20D71">
        <w:rPr>
          <w:sz w:val="24"/>
          <w:szCs w:val="28"/>
        </w:rPr>
        <w:t>nous offre deux articles</w:t>
      </w:r>
      <w:r w:rsidR="001F76BD" w:rsidRPr="00D20D71">
        <w:rPr>
          <w:sz w:val="24"/>
          <w:szCs w:val="28"/>
        </w:rPr>
        <w:t xml:space="preserve"> concernant L’Epine</w:t>
      </w:r>
      <w:r w:rsidR="00AC48BC" w:rsidRPr="00D20D71">
        <w:rPr>
          <w:sz w:val="24"/>
          <w:szCs w:val="28"/>
        </w:rPr>
        <w:t>.</w:t>
      </w:r>
      <w:r w:rsidR="001F76BD" w:rsidRPr="00D20D71">
        <w:rPr>
          <w:sz w:val="24"/>
          <w:szCs w:val="28"/>
        </w:rPr>
        <w:t xml:space="preserve"> </w:t>
      </w:r>
      <w:r w:rsidRPr="00D20D71">
        <w:rPr>
          <w:sz w:val="24"/>
          <w:szCs w:val="28"/>
        </w:rPr>
        <w:t>L’un</w:t>
      </w:r>
      <w:r w:rsidR="001F76BD" w:rsidRPr="00D20D71">
        <w:rPr>
          <w:sz w:val="24"/>
          <w:szCs w:val="28"/>
        </w:rPr>
        <w:t>,</w:t>
      </w:r>
      <w:r w:rsidRPr="00D20D71">
        <w:rPr>
          <w:sz w:val="24"/>
          <w:szCs w:val="28"/>
        </w:rPr>
        <w:t xml:space="preserve"> </w:t>
      </w:r>
      <w:r w:rsidR="00AC48BC" w:rsidRPr="00D20D71">
        <w:rPr>
          <w:sz w:val="24"/>
          <w:szCs w:val="28"/>
        </w:rPr>
        <w:t xml:space="preserve">rédigé par Marie Lombard, </w:t>
      </w:r>
      <w:r w:rsidRPr="00D20D71">
        <w:rPr>
          <w:sz w:val="24"/>
          <w:szCs w:val="28"/>
        </w:rPr>
        <w:t xml:space="preserve">retrace l’histoire de l’épicerie de Gaby </w:t>
      </w:r>
      <w:proofErr w:type="spellStart"/>
      <w:r w:rsidRPr="00D20D71">
        <w:rPr>
          <w:sz w:val="24"/>
          <w:szCs w:val="28"/>
        </w:rPr>
        <w:t>Beynet</w:t>
      </w:r>
      <w:proofErr w:type="spellEnd"/>
      <w:r w:rsidRPr="00D20D71">
        <w:rPr>
          <w:sz w:val="24"/>
          <w:szCs w:val="28"/>
        </w:rPr>
        <w:t xml:space="preserve">, </w:t>
      </w:r>
      <w:r w:rsidR="001F76BD" w:rsidRPr="00D20D71">
        <w:rPr>
          <w:sz w:val="24"/>
          <w:szCs w:val="28"/>
        </w:rPr>
        <w:t xml:space="preserve">et sa lecture </w:t>
      </w:r>
      <w:r w:rsidRPr="00D20D71">
        <w:rPr>
          <w:sz w:val="24"/>
          <w:szCs w:val="28"/>
        </w:rPr>
        <w:t xml:space="preserve">remémorera de nombreux souvenirs </w:t>
      </w:r>
      <w:proofErr w:type="spellStart"/>
      <w:r w:rsidRPr="00D20D71">
        <w:rPr>
          <w:sz w:val="24"/>
          <w:szCs w:val="28"/>
        </w:rPr>
        <w:t>à</w:t>
      </w:r>
      <w:proofErr w:type="spellEnd"/>
      <w:r w:rsidRPr="00D20D71">
        <w:rPr>
          <w:sz w:val="24"/>
          <w:szCs w:val="28"/>
        </w:rPr>
        <w:t xml:space="preserve"> beaucoup d’entre nous...</w:t>
      </w:r>
    </w:p>
    <w:p w14:paraId="46BC2753" w14:textId="77777777" w:rsidR="009A4D7A" w:rsidRPr="00D20D71" w:rsidRDefault="008B77BC" w:rsidP="009A4D7A">
      <w:pPr>
        <w:jc w:val="both"/>
        <w:rPr>
          <w:sz w:val="24"/>
          <w:szCs w:val="28"/>
        </w:rPr>
      </w:pPr>
      <w:r w:rsidRPr="00D20D71">
        <w:rPr>
          <w:sz w:val="24"/>
          <w:szCs w:val="28"/>
        </w:rPr>
        <w:t xml:space="preserve">Un autre article </w:t>
      </w:r>
      <w:r w:rsidR="00AC48BC" w:rsidRPr="00D20D71">
        <w:rPr>
          <w:sz w:val="24"/>
          <w:szCs w:val="28"/>
        </w:rPr>
        <w:t xml:space="preserve">de Jean-Claude </w:t>
      </w:r>
      <w:proofErr w:type="spellStart"/>
      <w:r w:rsidR="00AC48BC" w:rsidRPr="00D20D71">
        <w:rPr>
          <w:sz w:val="24"/>
          <w:szCs w:val="28"/>
        </w:rPr>
        <w:t>Bermond</w:t>
      </w:r>
      <w:proofErr w:type="spellEnd"/>
      <w:r w:rsidR="00AC48BC" w:rsidRPr="00D20D71">
        <w:rPr>
          <w:sz w:val="24"/>
          <w:szCs w:val="28"/>
        </w:rPr>
        <w:t xml:space="preserve">, </w:t>
      </w:r>
      <w:r w:rsidRPr="00D20D71">
        <w:rPr>
          <w:sz w:val="24"/>
          <w:szCs w:val="28"/>
        </w:rPr>
        <w:t xml:space="preserve">décrit </w:t>
      </w:r>
      <w:r w:rsidR="000D7CB0" w:rsidRPr="00D20D71">
        <w:rPr>
          <w:sz w:val="24"/>
          <w:szCs w:val="28"/>
        </w:rPr>
        <w:t xml:space="preserve">la fulgurante ascension sociale </w:t>
      </w:r>
      <w:r w:rsidR="00AC48BC" w:rsidRPr="00D20D71">
        <w:rPr>
          <w:sz w:val="24"/>
          <w:szCs w:val="28"/>
        </w:rPr>
        <w:t xml:space="preserve">d’Antoine </w:t>
      </w:r>
      <w:proofErr w:type="spellStart"/>
      <w:r w:rsidR="00AC48BC" w:rsidRPr="00D20D71">
        <w:rPr>
          <w:sz w:val="24"/>
          <w:szCs w:val="28"/>
        </w:rPr>
        <w:t>Razaud</w:t>
      </w:r>
      <w:proofErr w:type="spellEnd"/>
      <w:r w:rsidR="00AC48BC" w:rsidRPr="00D20D71">
        <w:rPr>
          <w:sz w:val="24"/>
          <w:szCs w:val="28"/>
        </w:rPr>
        <w:t>, (1661-1694) né au</w:t>
      </w:r>
      <w:r w:rsidR="00C37DB4" w:rsidRPr="00D20D71">
        <w:rPr>
          <w:sz w:val="24"/>
          <w:szCs w:val="28"/>
        </w:rPr>
        <w:t xml:space="preserve"> h</w:t>
      </w:r>
      <w:r w:rsidR="000D7CB0" w:rsidRPr="00D20D71">
        <w:rPr>
          <w:sz w:val="24"/>
          <w:szCs w:val="28"/>
        </w:rPr>
        <w:t xml:space="preserve">ameau de La </w:t>
      </w:r>
      <w:proofErr w:type="spellStart"/>
      <w:r w:rsidR="000D7CB0" w:rsidRPr="00D20D71">
        <w:rPr>
          <w:sz w:val="24"/>
          <w:szCs w:val="28"/>
        </w:rPr>
        <w:t>Péguière</w:t>
      </w:r>
      <w:proofErr w:type="spellEnd"/>
      <w:r w:rsidRPr="00D20D71">
        <w:rPr>
          <w:sz w:val="24"/>
          <w:szCs w:val="28"/>
        </w:rPr>
        <w:t xml:space="preserve"> et </w:t>
      </w:r>
      <w:r w:rsidR="00AC48BC" w:rsidRPr="00D20D71">
        <w:rPr>
          <w:sz w:val="24"/>
          <w:szCs w:val="28"/>
        </w:rPr>
        <w:t>de se</w:t>
      </w:r>
      <w:r w:rsidRPr="00D20D71">
        <w:rPr>
          <w:sz w:val="24"/>
          <w:szCs w:val="28"/>
        </w:rPr>
        <w:t>s fils</w:t>
      </w:r>
      <w:r w:rsidR="00AC48BC" w:rsidRPr="00D20D71">
        <w:rPr>
          <w:sz w:val="24"/>
          <w:szCs w:val="28"/>
        </w:rPr>
        <w:t>,</w:t>
      </w:r>
      <w:r w:rsidRPr="00D20D71">
        <w:rPr>
          <w:sz w:val="24"/>
          <w:szCs w:val="28"/>
        </w:rPr>
        <w:t xml:space="preserve"> au cours du 17</w:t>
      </w:r>
      <w:r w:rsidRPr="00D20D71">
        <w:rPr>
          <w:sz w:val="24"/>
          <w:szCs w:val="28"/>
          <w:vertAlign w:val="superscript"/>
        </w:rPr>
        <w:t>ème</w:t>
      </w:r>
      <w:r w:rsidRPr="00D20D71">
        <w:rPr>
          <w:sz w:val="24"/>
          <w:szCs w:val="28"/>
        </w:rPr>
        <w:t xml:space="preserve"> siècle.</w:t>
      </w:r>
      <w:r w:rsidR="001F76BD" w:rsidRPr="00D20D71">
        <w:rPr>
          <w:sz w:val="24"/>
          <w:szCs w:val="28"/>
        </w:rPr>
        <w:t xml:space="preserve"> </w:t>
      </w:r>
      <w:r w:rsidR="009A4D7A" w:rsidRPr="00D20D71">
        <w:rPr>
          <w:sz w:val="24"/>
          <w:szCs w:val="28"/>
        </w:rPr>
        <w:t xml:space="preserve">Antoine </w:t>
      </w:r>
      <w:proofErr w:type="spellStart"/>
      <w:r w:rsidR="00AC48BC" w:rsidRPr="00D20D71">
        <w:rPr>
          <w:sz w:val="24"/>
          <w:szCs w:val="28"/>
        </w:rPr>
        <w:t>Razaud</w:t>
      </w:r>
      <w:proofErr w:type="spellEnd"/>
      <w:r w:rsidR="00AC48BC" w:rsidRPr="00D20D71">
        <w:rPr>
          <w:sz w:val="24"/>
          <w:szCs w:val="28"/>
        </w:rPr>
        <w:t xml:space="preserve"> </w:t>
      </w:r>
      <w:r w:rsidR="009A4D7A" w:rsidRPr="00D20D71">
        <w:rPr>
          <w:sz w:val="24"/>
          <w:szCs w:val="28"/>
        </w:rPr>
        <w:t>partit très jeune travailler à Marseille</w:t>
      </w:r>
      <w:r w:rsidR="00AC48BC" w:rsidRPr="00D20D71">
        <w:rPr>
          <w:sz w:val="24"/>
          <w:szCs w:val="28"/>
        </w:rPr>
        <w:t xml:space="preserve">. </w:t>
      </w:r>
      <w:r w:rsidR="009A4D7A" w:rsidRPr="00D20D71">
        <w:rPr>
          <w:sz w:val="24"/>
          <w:szCs w:val="28"/>
        </w:rPr>
        <w:t>Embauché comme ouvrier sur le chantier de construction de l’arsenal, il se révéla comme un collaborateur exceptionnel et il devint ingénieur cartographe et officier des Galères du roi. Il établit des plans du port et navigua pour concevoir des cartes marines en Méditerranée et dans la Manche. Il participa à des occupations et à des conquêtes de forts marins</w:t>
      </w:r>
      <w:r w:rsidR="0044548D" w:rsidRPr="00D20D71">
        <w:rPr>
          <w:sz w:val="24"/>
          <w:szCs w:val="28"/>
        </w:rPr>
        <w:t xml:space="preserve">. </w:t>
      </w:r>
      <w:r w:rsidR="00AC48BC" w:rsidRPr="00D20D71">
        <w:rPr>
          <w:sz w:val="24"/>
          <w:szCs w:val="28"/>
        </w:rPr>
        <w:t xml:space="preserve">Son fils ainé </w:t>
      </w:r>
      <w:r w:rsidR="009A4D7A" w:rsidRPr="00D20D71">
        <w:rPr>
          <w:sz w:val="24"/>
          <w:szCs w:val="28"/>
        </w:rPr>
        <w:t xml:space="preserve">Antoine et le second, Joseph, devinrent aussi ingénieurs du roi et officiers de marine, chargés, comme leur père, de lever des cartes côtières et de commander des fortifications. Joseph fut nommé directeur des places fortes du Dauphiné, puis de Bourgogne. Il participa à </w:t>
      </w:r>
      <w:r w:rsidR="001F76BD" w:rsidRPr="00D20D71">
        <w:rPr>
          <w:sz w:val="24"/>
          <w:szCs w:val="28"/>
        </w:rPr>
        <w:t xml:space="preserve">de nombreux </w:t>
      </w:r>
      <w:r w:rsidR="009A4D7A" w:rsidRPr="00D20D71">
        <w:rPr>
          <w:sz w:val="24"/>
          <w:szCs w:val="28"/>
        </w:rPr>
        <w:t>sièges de forts</w:t>
      </w:r>
      <w:r w:rsidR="00B312F4" w:rsidRPr="00D20D71">
        <w:rPr>
          <w:sz w:val="24"/>
          <w:szCs w:val="28"/>
        </w:rPr>
        <w:t xml:space="preserve">, </w:t>
      </w:r>
      <w:r w:rsidR="001F76BD" w:rsidRPr="00D20D71">
        <w:rPr>
          <w:sz w:val="24"/>
          <w:szCs w:val="28"/>
        </w:rPr>
        <w:t>e</w:t>
      </w:r>
      <w:r w:rsidR="009A4D7A" w:rsidRPr="00D20D71">
        <w:rPr>
          <w:sz w:val="24"/>
          <w:szCs w:val="28"/>
        </w:rPr>
        <w:t>xpéditions militaires</w:t>
      </w:r>
      <w:r w:rsidR="001F76BD" w:rsidRPr="00D20D71">
        <w:rPr>
          <w:sz w:val="24"/>
          <w:szCs w:val="28"/>
        </w:rPr>
        <w:t xml:space="preserve"> et batailles</w:t>
      </w:r>
      <w:r w:rsidR="0044548D" w:rsidRPr="00D20D71">
        <w:rPr>
          <w:sz w:val="24"/>
          <w:szCs w:val="28"/>
        </w:rPr>
        <w:t>. N</w:t>
      </w:r>
      <w:r w:rsidR="009A4D7A" w:rsidRPr="00D20D71">
        <w:rPr>
          <w:sz w:val="24"/>
          <w:szCs w:val="28"/>
        </w:rPr>
        <w:t>ommé lieutenant général des armées du roi</w:t>
      </w:r>
      <w:r w:rsidR="0044548D" w:rsidRPr="00D20D71">
        <w:rPr>
          <w:sz w:val="24"/>
          <w:szCs w:val="28"/>
        </w:rPr>
        <w:t>, il reçut</w:t>
      </w:r>
      <w:r w:rsidR="009A4D7A" w:rsidRPr="00D20D71">
        <w:rPr>
          <w:sz w:val="24"/>
          <w:szCs w:val="28"/>
        </w:rPr>
        <w:t xml:space="preserve"> la distinction de commandeur de l’Ordre royal et militaire de St Louis</w:t>
      </w:r>
      <w:r w:rsidR="00B312F4" w:rsidRPr="00D20D71">
        <w:rPr>
          <w:sz w:val="24"/>
          <w:szCs w:val="28"/>
        </w:rPr>
        <w:t>, fut</w:t>
      </w:r>
      <w:r w:rsidR="009A4D7A" w:rsidRPr="00D20D71">
        <w:rPr>
          <w:sz w:val="24"/>
          <w:szCs w:val="28"/>
        </w:rPr>
        <w:t xml:space="preserve"> ennobli par le roi Louis XV</w:t>
      </w:r>
      <w:r w:rsidR="001F76BD" w:rsidRPr="00D20D71">
        <w:rPr>
          <w:sz w:val="24"/>
          <w:szCs w:val="28"/>
        </w:rPr>
        <w:t xml:space="preserve"> et</w:t>
      </w:r>
      <w:r w:rsidR="009A4D7A" w:rsidRPr="00D20D71">
        <w:rPr>
          <w:sz w:val="24"/>
          <w:szCs w:val="28"/>
        </w:rPr>
        <w:t xml:space="preserve"> </w:t>
      </w:r>
      <w:r w:rsidR="00B312F4" w:rsidRPr="00D20D71">
        <w:rPr>
          <w:sz w:val="24"/>
          <w:szCs w:val="28"/>
        </w:rPr>
        <w:t xml:space="preserve">vécut </w:t>
      </w:r>
      <w:r w:rsidR="009A4D7A" w:rsidRPr="00D20D71">
        <w:rPr>
          <w:sz w:val="24"/>
          <w:szCs w:val="28"/>
        </w:rPr>
        <w:t>à la cour de Versailles. Quant au 3ème frère Jean Mathieu, il commerça avec les ports du Levant</w:t>
      </w:r>
      <w:r w:rsidR="00B312F4" w:rsidRPr="00D20D71">
        <w:rPr>
          <w:sz w:val="24"/>
          <w:szCs w:val="28"/>
        </w:rPr>
        <w:t xml:space="preserve"> </w:t>
      </w:r>
      <w:proofErr w:type="gramStart"/>
      <w:r w:rsidR="00B312F4" w:rsidRPr="00D20D71">
        <w:rPr>
          <w:sz w:val="24"/>
          <w:szCs w:val="28"/>
        </w:rPr>
        <w:t>et</w:t>
      </w:r>
      <w:proofErr w:type="gramEnd"/>
      <w:r w:rsidR="00B312F4" w:rsidRPr="00D20D71">
        <w:rPr>
          <w:sz w:val="24"/>
          <w:szCs w:val="28"/>
        </w:rPr>
        <w:t xml:space="preserve"> </w:t>
      </w:r>
      <w:r w:rsidR="009A4D7A" w:rsidRPr="00D20D71">
        <w:rPr>
          <w:sz w:val="24"/>
          <w:szCs w:val="28"/>
        </w:rPr>
        <w:t>fut nommé consul de Rosette en Egypte, chargé de collecter des impôts pour le compte du roi de France.</w:t>
      </w:r>
    </w:p>
    <w:p w14:paraId="3B3D6DF3" w14:textId="77777777" w:rsidR="00D465CD" w:rsidRPr="00D20D71" w:rsidRDefault="0042544A" w:rsidP="00D465CD">
      <w:pPr>
        <w:jc w:val="both"/>
        <w:rPr>
          <w:sz w:val="24"/>
          <w:szCs w:val="28"/>
        </w:rPr>
      </w:pPr>
      <w:r w:rsidRPr="00D20D71">
        <w:rPr>
          <w:sz w:val="24"/>
          <w:szCs w:val="28"/>
        </w:rPr>
        <w:t xml:space="preserve">Par ailleurs, </w:t>
      </w:r>
      <w:r w:rsidRPr="00D20D71">
        <w:rPr>
          <w:b/>
          <w:sz w:val="24"/>
          <w:szCs w:val="28"/>
        </w:rPr>
        <w:t>le très riche</w:t>
      </w:r>
      <w:r w:rsidRPr="00D20D71">
        <w:rPr>
          <w:sz w:val="24"/>
          <w:szCs w:val="28"/>
        </w:rPr>
        <w:t xml:space="preserve"> </w:t>
      </w:r>
      <w:r w:rsidRPr="00D20D71">
        <w:rPr>
          <w:b/>
          <w:sz w:val="24"/>
          <w:szCs w:val="28"/>
        </w:rPr>
        <w:t>bulletin annuel de 2024 de la Société d’Etudes des Hautes Alpes</w:t>
      </w:r>
      <w:r w:rsidR="00B312F4" w:rsidRPr="00D20D71">
        <w:rPr>
          <w:b/>
          <w:sz w:val="24"/>
          <w:szCs w:val="28"/>
        </w:rPr>
        <w:t xml:space="preserve">, </w:t>
      </w:r>
      <w:r w:rsidR="00B312F4" w:rsidRPr="00D20D71">
        <w:rPr>
          <w:sz w:val="24"/>
          <w:szCs w:val="28"/>
        </w:rPr>
        <w:t>signale la publication, dans le bulletin de la société natio</w:t>
      </w:r>
      <w:r w:rsidR="00D74A2E" w:rsidRPr="00D20D71">
        <w:rPr>
          <w:sz w:val="24"/>
          <w:szCs w:val="28"/>
        </w:rPr>
        <w:t>na</w:t>
      </w:r>
      <w:r w:rsidR="00B312F4" w:rsidRPr="00D20D71">
        <w:rPr>
          <w:sz w:val="24"/>
          <w:szCs w:val="28"/>
        </w:rPr>
        <w:t>le des A</w:t>
      </w:r>
      <w:r w:rsidR="00D74A2E" w:rsidRPr="00D20D71">
        <w:rPr>
          <w:sz w:val="24"/>
          <w:szCs w:val="28"/>
        </w:rPr>
        <w:t>ntiquaires de France de 2017, d</w:t>
      </w:r>
      <w:r w:rsidR="00B87ECA" w:rsidRPr="00D20D71">
        <w:rPr>
          <w:sz w:val="24"/>
          <w:szCs w:val="28"/>
        </w:rPr>
        <w:t xml:space="preserve">e la </w:t>
      </w:r>
      <w:r w:rsidR="00D74A2E" w:rsidRPr="00D20D71">
        <w:rPr>
          <w:sz w:val="24"/>
          <w:szCs w:val="28"/>
        </w:rPr>
        <w:t>savante traduction par Françoise Vieillard, d</w:t>
      </w:r>
      <w:r w:rsidR="000F1D9C" w:rsidRPr="00D20D71">
        <w:rPr>
          <w:sz w:val="24"/>
          <w:szCs w:val="28"/>
        </w:rPr>
        <w:t>u</w:t>
      </w:r>
      <w:r w:rsidR="00D74A2E" w:rsidRPr="00D20D71">
        <w:rPr>
          <w:sz w:val="24"/>
          <w:szCs w:val="28"/>
        </w:rPr>
        <w:t xml:space="preserve"> fragment d’un roman en langue doc du 13</w:t>
      </w:r>
      <w:r w:rsidR="00D74A2E" w:rsidRPr="00D20D71">
        <w:rPr>
          <w:sz w:val="24"/>
          <w:szCs w:val="28"/>
          <w:vertAlign w:val="superscript"/>
        </w:rPr>
        <w:t>ème</w:t>
      </w:r>
      <w:r w:rsidR="00D74A2E" w:rsidRPr="00D20D71">
        <w:rPr>
          <w:sz w:val="24"/>
          <w:szCs w:val="28"/>
        </w:rPr>
        <w:t xml:space="preserve"> siècle</w:t>
      </w:r>
      <w:r w:rsidR="00B87ECA" w:rsidRPr="00D20D71">
        <w:rPr>
          <w:sz w:val="24"/>
          <w:szCs w:val="28"/>
        </w:rPr>
        <w:t>. Ce texte découvert et signalé en 1882 par l’Abbé Guillaume, archiviste départemental</w:t>
      </w:r>
      <w:r w:rsidR="00D465CD" w:rsidRPr="00D20D71">
        <w:rPr>
          <w:sz w:val="24"/>
          <w:szCs w:val="28"/>
        </w:rPr>
        <w:t xml:space="preserve">, </w:t>
      </w:r>
      <w:r w:rsidR="00B87ECA" w:rsidRPr="00D20D71">
        <w:rPr>
          <w:sz w:val="24"/>
          <w:szCs w:val="28"/>
        </w:rPr>
        <w:t xml:space="preserve">servait de couverture à un registre des comptes de la communauté de l’Epine. </w:t>
      </w:r>
      <w:proofErr w:type="spellStart"/>
      <w:proofErr w:type="gramStart"/>
      <w:r w:rsidR="00B87ECA" w:rsidRPr="00D20D71">
        <w:rPr>
          <w:sz w:val="24"/>
          <w:szCs w:val="28"/>
        </w:rPr>
        <w:t>ll</w:t>
      </w:r>
      <w:proofErr w:type="spellEnd"/>
      <w:proofErr w:type="gramEnd"/>
      <w:r w:rsidR="00B87ECA" w:rsidRPr="00D20D71">
        <w:rPr>
          <w:sz w:val="24"/>
          <w:szCs w:val="28"/>
        </w:rPr>
        <w:t xml:space="preserve"> est considéré comme le plus ancien </w:t>
      </w:r>
      <w:r w:rsidR="00D465CD" w:rsidRPr="00D20D71">
        <w:rPr>
          <w:sz w:val="24"/>
          <w:szCs w:val="28"/>
        </w:rPr>
        <w:t xml:space="preserve">texte </w:t>
      </w:r>
      <w:r w:rsidR="00B87ECA" w:rsidRPr="00D20D71">
        <w:rPr>
          <w:sz w:val="24"/>
          <w:szCs w:val="28"/>
        </w:rPr>
        <w:t>retrouvé dans la région</w:t>
      </w:r>
      <w:r w:rsidR="0092456F" w:rsidRPr="00D20D71">
        <w:rPr>
          <w:sz w:val="24"/>
          <w:szCs w:val="28"/>
        </w:rPr>
        <w:t>.</w:t>
      </w:r>
      <w:r w:rsidR="00D74A2E" w:rsidRPr="00D20D71">
        <w:rPr>
          <w:sz w:val="24"/>
          <w:szCs w:val="28"/>
        </w:rPr>
        <w:t xml:space="preserve"> L’auteure </w:t>
      </w:r>
      <w:r w:rsidR="00B87ECA" w:rsidRPr="00D20D71">
        <w:rPr>
          <w:sz w:val="24"/>
          <w:szCs w:val="28"/>
        </w:rPr>
        <w:t xml:space="preserve">fait </w:t>
      </w:r>
      <w:r w:rsidR="00D74A2E" w:rsidRPr="00D20D71">
        <w:rPr>
          <w:sz w:val="24"/>
          <w:szCs w:val="28"/>
        </w:rPr>
        <w:t xml:space="preserve">une hypothèse sur </w:t>
      </w:r>
      <w:r w:rsidR="000F1D9C" w:rsidRPr="00D20D71">
        <w:rPr>
          <w:sz w:val="24"/>
          <w:szCs w:val="28"/>
        </w:rPr>
        <w:t>son origine et s</w:t>
      </w:r>
      <w:r w:rsidR="00D465CD" w:rsidRPr="00D20D71">
        <w:rPr>
          <w:sz w:val="24"/>
          <w:szCs w:val="28"/>
        </w:rPr>
        <w:t>ur s</w:t>
      </w:r>
      <w:r w:rsidR="000F1D9C" w:rsidRPr="00D20D71">
        <w:rPr>
          <w:sz w:val="24"/>
          <w:szCs w:val="28"/>
        </w:rPr>
        <w:t xml:space="preserve">a </w:t>
      </w:r>
      <w:r w:rsidR="00D465CD" w:rsidRPr="00D20D71">
        <w:rPr>
          <w:sz w:val="24"/>
          <w:szCs w:val="28"/>
        </w:rPr>
        <w:t xml:space="preserve">mystérieuse </w:t>
      </w:r>
      <w:r w:rsidR="000F1D9C" w:rsidRPr="00D20D71">
        <w:rPr>
          <w:sz w:val="24"/>
          <w:szCs w:val="28"/>
        </w:rPr>
        <w:t xml:space="preserve">présence dans notre </w:t>
      </w:r>
      <w:r w:rsidR="00D465CD" w:rsidRPr="00D20D71">
        <w:rPr>
          <w:sz w:val="24"/>
          <w:szCs w:val="28"/>
        </w:rPr>
        <w:t>commune</w:t>
      </w:r>
      <w:r w:rsidR="0092456F" w:rsidRPr="00D20D71">
        <w:rPr>
          <w:sz w:val="24"/>
          <w:szCs w:val="28"/>
        </w:rPr>
        <w:t>…</w:t>
      </w:r>
      <w:r w:rsidR="00D465CD" w:rsidRPr="00D20D71">
        <w:rPr>
          <w:sz w:val="24"/>
          <w:szCs w:val="28"/>
        </w:rPr>
        <w:t>.</w:t>
      </w:r>
    </w:p>
    <w:p w14:paraId="3EAFE91B" w14:textId="77777777" w:rsidR="0092456F" w:rsidRPr="00D20D71" w:rsidRDefault="0092456F" w:rsidP="00D465CD">
      <w:pPr>
        <w:jc w:val="right"/>
        <w:rPr>
          <w:sz w:val="24"/>
          <w:szCs w:val="28"/>
        </w:rPr>
      </w:pPr>
      <w:r w:rsidRPr="00D20D71">
        <w:rPr>
          <w:sz w:val="24"/>
          <w:szCs w:val="28"/>
        </w:rPr>
        <w:t>J-P Pellegrin.</w:t>
      </w:r>
    </w:p>
    <w:sectPr w:rsidR="0092456F" w:rsidRPr="00D20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B9F3" w14:textId="77777777" w:rsidR="00CC070D" w:rsidRDefault="00CC070D" w:rsidP="00FD6F3B">
      <w:pPr>
        <w:spacing w:after="0" w:line="240" w:lineRule="auto"/>
      </w:pPr>
      <w:r>
        <w:separator/>
      </w:r>
    </w:p>
  </w:endnote>
  <w:endnote w:type="continuationSeparator" w:id="0">
    <w:p w14:paraId="79E14056" w14:textId="77777777" w:rsidR="00CC070D" w:rsidRDefault="00CC070D" w:rsidP="00FD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BA2C3" w14:textId="77777777" w:rsidR="00CC070D" w:rsidRDefault="00CC070D" w:rsidP="00FD6F3B">
      <w:pPr>
        <w:spacing w:after="0" w:line="240" w:lineRule="auto"/>
      </w:pPr>
      <w:r>
        <w:separator/>
      </w:r>
    </w:p>
  </w:footnote>
  <w:footnote w:type="continuationSeparator" w:id="0">
    <w:p w14:paraId="5BF315F6" w14:textId="77777777" w:rsidR="00CC070D" w:rsidRDefault="00CC070D" w:rsidP="00FD6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C5"/>
    <w:rsid w:val="00084353"/>
    <w:rsid w:val="000D7CB0"/>
    <w:rsid w:val="000F1D9C"/>
    <w:rsid w:val="001A4E0F"/>
    <w:rsid w:val="001D545E"/>
    <w:rsid w:val="001F76BD"/>
    <w:rsid w:val="00211858"/>
    <w:rsid w:val="003B1F69"/>
    <w:rsid w:val="003D0E7E"/>
    <w:rsid w:val="0042544A"/>
    <w:rsid w:val="0044548D"/>
    <w:rsid w:val="004A1807"/>
    <w:rsid w:val="0056195A"/>
    <w:rsid w:val="00581043"/>
    <w:rsid w:val="005B30D9"/>
    <w:rsid w:val="006C3FE8"/>
    <w:rsid w:val="006F343A"/>
    <w:rsid w:val="00774932"/>
    <w:rsid w:val="008B77BC"/>
    <w:rsid w:val="00914694"/>
    <w:rsid w:val="009238F8"/>
    <w:rsid w:val="0092456F"/>
    <w:rsid w:val="009A4D7A"/>
    <w:rsid w:val="00AA5867"/>
    <w:rsid w:val="00AC48BC"/>
    <w:rsid w:val="00B2255C"/>
    <w:rsid w:val="00B312F4"/>
    <w:rsid w:val="00B87ECA"/>
    <w:rsid w:val="00BB5316"/>
    <w:rsid w:val="00BC7207"/>
    <w:rsid w:val="00C37DB4"/>
    <w:rsid w:val="00CB4BC5"/>
    <w:rsid w:val="00CC070D"/>
    <w:rsid w:val="00D20D71"/>
    <w:rsid w:val="00D300DA"/>
    <w:rsid w:val="00D465CD"/>
    <w:rsid w:val="00D74A2E"/>
    <w:rsid w:val="00E45E49"/>
    <w:rsid w:val="00F56020"/>
    <w:rsid w:val="00FD6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E664"/>
  <w15:chartTrackingRefBased/>
  <w15:docId w15:val="{6CE1E9BF-64D2-439B-917A-E30297F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6F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6F3B"/>
    <w:rPr>
      <w:sz w:val="20"/>
      <w:szCs w:val="20"/>
    </w:rPr>
  </w:style>
  <w:style w:type="character" w:styleId="Appelnotedebasdep">
    <w:name w:val="footnote reference"/>
    <w:basedOn w:val="Policepardfaut"/>
    <w:uiPriority w:val="99"/>
    <w:semiHidden/>
    <w:unhideWhenUsed/>
    <w:rsid w:val="00FD6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0B41-1E89-44B5-BDCF-D58EE5E0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dc:creator>
  <cp:keywords/>
  <dc:description/>
  <cp:lastModifiedBy>andre auberic</cp:lastModifiedBy>
  <cp:revision>2</cp:revision>
  <dcterms:created xsi:type="dcterms:W3CDTF">2024-12-03T06:57:00Z</dcterms:created>
  <dcterms:modified xsi:type="dcterms:W3CDTF">2024-12-03T06:57:00Z</dcterms:modified>
</cp:coreProperties>
</file>